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46BA" w14:textId="77777777" w:rsidR="003867C1" w:rsidRPr="00E42309" w:rsidRDefault="00F758E8" w:rsidP="00F75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09">
        <w:rPr>
          <w:rFonts w:ascii="Times New Roman" w:hAnsi="Times New Roman" w:cs="Times New Roman"/>
          <w:b/>
          <w:sz w:val="24"/>
          <w:szCs w:val="24"/>
        </w:rPr>
        <w:t>ПУБЛИЧНЫЙ ДОГОВОР</w:t>
      </w:r>
    </w:p>
    <w:p w14:paraId="10D21667" w14:textId="77777777" w:rsidR="00F758E8" w:rsidRPr="00E42309" w:rsidRDefault="00995DE8" w:rsidP="00F75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09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66B2362C" w14:textId="77777777" w:rsidR="00F758E8" w:rsidRPr="00E42309" w:rsidRDefault="00F758E8" w:rsidP="00F758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DD51E22" w14:textId="77777777" w:rsidR="00F758E8" w:rsidRPr="00E42309" w:rsidRDefault="00F758E8" w:rsidP="00F75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309"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spellStart"/>
      <w:r w:rsidRPr="00E42309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AC5D87" w:rsidRPr="00E42309">
        <w:rPr>
          <w:rFonts w:ascii="Times New Roman" w:hAnsi="Times New Roman" w:cs="Times New Roman"/>
          <w:sz w:val="24"/>
          <w:szCs w:val="24"/>
        </w:rPr>
        <w:tab/>
      </w:r>
      <w:r w:rsidR="007F19B0" w:rsidRPr="00E423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5DE8" w:rsidRPr="00E42309">
        <w:rPr>
          <w:rFonts w:ascii="Times New Roman" w:hAnsi="Times New Roman" w:cs="Times New Roman"/>
          <w:sz w:val="24"/>
          <w:szCs w:val="24"/>
        </w:rPr>
        <w:t>16</w:t>
      </w:r>
      <w:r w:rsidR="007F19B0" w:rsidRPr="00E42309">
        <w:rPr>
          <w:rFonts w:ascii="Times New Roman" w:hAnsi="Times New Roman" w:cs="Times New Roman"/>
          <w:sz w:val="24"/>
          <w:szCs w:val="24"/>
        </w:rPr>
        <w:t>.11.2023</w:t>
      </w:r>
    </w:p>
    <w:p w14:paraId="53F1EA9F" w14:textId="77777777" w:rsidR="00F758E8" w:rsidRPr="00E42309" w:rsidRDefault="00F758E8" w:rsidP="00F758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C2C1AA" w14:textId="77777777" w:rsidR="00995DE8" w:rsidRPr="00E42309" w:rsidRDefault="00995DE8" w:rsidP="00995DE8">
      <w:pPr>
        <w:spacing w:after="300"/>
        <w:ind w:firstLine="709"/>
        <w:jc w:val="both"/>
        <w:textAlignment w:val="baseline"/>
      </w:pPr>
      <w:r w:rsidRPr="00E42309">
        <w:t>Настоящий Публичный договор (далее – Договор) определяет порядок оказания услуг, а также взаимные права, обязанности и порядок взаимоотношений между </w:t>
      </w:r>
      <w:r w:rsidRPr="00E42309">
        <w:rPr>
          <w:bdr w:val="none" w:sz="0" w:space="0" w:color="auto" w:frame="1"/>
        </w:rPr>
        <w:t>ООО «АрсеналВидео»</w:t>
      </w:r>
      <w:r w:rsidRPr="00E42309">
        <w:t>, именуемым в дальнейшем </w:t>
      </w:r>
      <w:r w:rsidRPr="00E42309">
        <w:rPr>
          <w:bdr w:val="none" w:sz="0" w:space="0" w:color="auto" w:frame="1"/>
        </w:rPr>
        <w:t>«Исполнитель»</w:t>
      </w:r>
      <w:r w:rsidRPr="00E42309">
        <w:t>, в лице директора Позняка Дмитрия Юрьевича, действующего на основании Устава, и лицом – заказчиком услуг, именуемым в дальнейшем </w:t>
      </w:r>
      <w:r w:rsidRPr="00E42309">
        <w:rPr>
          <w:bdr w:val="none" w:sz="0" w:space="0" w:color="auto" w:frame="1"/>
        </w:rPr>
        <w:t>«Заказчик»</w:t>
      </w:r>
      <w:r w:rsidRPr="00E42309">
        <w:t>, принявшим (акцептовавшим) публичное предложение (оферту) о заключении настоящего Договора (далее – Стороны).</w:t>
      </w:r>
    </w:p>
    <w:p w14:paraId="048C3974" w14:textId="77777777" w:rsidR="00995DE8" w:rsidRPr="00E42309" w:rsidRDefault="00995DE8" w:rsidP="00995DE8">
      <w:pPr>
        <w:spacing w:after="300"/>
        <w:jc w:val="center"/>
        <w:textAlignment w:val="baseline"/>
        <w:outlineLvl w:val="2"/>
        <w:rPr>
          <w:b/>
        </w:rPr>
      </w:pPr>
      <w:r w:rsidRPr="00E42309">
        <w:rPr>
          <w:b/>
        </w:rPr>
        <w:t>1. ОБЩИЕ ПОЛОЖЕНИЯ</w:t>
      </w:r>
    </w:p>
    <w:p w14:paraId="1284CE71" w14:textId="77777777" w:rsidR="00995DE8" w:rsidRPr="00E42309" w:rsidRDefault="00995DE8" w:rsidP="00995DE8">
      <w:pPr>
        <w:spacing w:after="300"/>
        <w:ind w:firstLine="709"/>
        <w:jc w:val="both"/>
        <w:textAlignment w:val="baseline"/>
      </w:pPr>
      <w:r w:rsidRPr="00E42309">
        <w:t>1.1. В настоящем Договоре применяются следующие основные термины и их определения: </w:t>
      </w:r>
    </w:p>
    <w:p w14:paraId="0BF09179" w14:textId="77777777" w:rsidR="00CC4C82" w:rsidRPr="00E42309" w:rsidRDefault="00CC4C82" w:rsidP="00CC4C82">
      <w:pPr>
        <w:jc w:val="both"/>
        <w:textAlignment w:val="baseline"/>
      </w:pPr>
      <w:r w:rsidRPr="00E42309">
        <w:rPr>
          <w:b/>
          <w:bdr w:val="none" w:sz="0" w:space="0" w:color="auto" w:frame="1"/>
        </w:rPr>
        <w:t xml:space="preserve">акцепт (принятие) </w:t>
      </w:r>
      <w:r w:rsidRPr="00E42309">
        <w:rPr>
          <w:b/>
        </w:rPr>
        <w:t>оферты</w:t>
      </w:r>
      <w:r w:rsidRPr="00E42309">
        <w:t> – оплата выбранных услуг в установленном настоящим Договором порядке. Акцептование Заказчиком настоящего Договора означает, что он полностью согласен со всеми положениями настоящего Договора; </w:t>
      </w:r>
    </w:p>
    <w:p w14:paraId="27097DAD" w14:textId="77777777" w:rsidR="00995DE8" w:rsidRPr="00E42309" w:rsidRDefault="00995DE8" w:rsidP="00995DE8">
      <w:pPr>
        <w:jc w:val="both"/>
        <w:textAlignment w:val="baseline"/>
      </w:pPr>
      <w:r w:rsidRPr="00E42309">
        <w:rPr>
          <w:b/>
          <w:bdr w:val="none" w:sz="0" w:space="0" w:color="auto" w:frame="1"/>
        </w:rPr>
        <w:t>договор</w:t>
      </w:r>
      <w:r w:rsidRPr="00E42309">
        <w:t> – настоящий публичный договор между Заказчиком и Исполнителем на оказание услуг, заключенный посредством оплаты Оферты; </w:t>
      </w:r>
    </w:p>
    <w:p w14:paraId="32272636" w14:textId="77777777" w:rsidR="00CC4C82" w:rsidRPr="00E42309" w:rsidRDefault="00CC4C82" w:rsidP="00CC4C82">
      <w:pPr>
        <w:jc w:val="both"/>
        <w:textAlignment w:val="baseline"/>
      </w:pPr>
      <w:r w:rsidRPr="00E42309">
        <w:rPr>
          <w:b/>
        </w:rPr>
        <w:t>заказчик</w:t>
      </w:r>
      <w:r w:rsidRPr="00E42309">
        <w:t> – осуществившее оплату услуг полностью дееспособное физическое лицо;</w:t>
      </w:r>
    </w:p>
    <w:p w14:paraId="22F1A4F9" w14:textId="77777777" w:rsidR="00CC4C82" w:rsidRPr="00E42309" w:rsidRDefault="00CC4C82" w:rsidP="00995DE8">
      <w:pPr>
        <w:jc w:val="both"/>
        <w:textAlignment w:val="baseline"/>
      </w:pPr>
      <w:r w:rsidRPr="00E42309">
        <w:rPr>
          <w:b/>
        </w:rPr>
        <w:t xml:space="preserve">исполнитель – </w:t>
      </w:r>
      <w:r w:rsidRPr="00E42309">
        <w:t xml:space="preserve">общество с ограниченной ответственностью «АрсеналВидео», зарегистрированное Минским горисполкомом 15.03.2013 в Едином государственном регистре юридических лиц и индивидуальных предпринимателей с регистрационным номером 191818080, адрес места нахождения юридического лица: Республики Беларусь, 220070, город Минск, улица Олега Кошевого, дом № 5, офисное помещение № 62-2, антресольный этаж; </w:t>
      </w:r>
    </w:p>
    <w:p w14:paraId="2B529AE5" w14:textId="77777777" w:rsidR="004C66B0" w:rsidRPr="00E42309" w:rsidRDefault="00995DE8" w:rsidP="00995DE8">
      <w:pPr>
        <w:jc w:val="both"/>
        <w:textAlignment w:val="baseline"/>
        <w:rPr>
          <w:u w:val="single"/>
        </w:rPr>
      </w:pPr>
      <w:r w:rsidRPr="00E42309">
        <w:rPr>
          <w:b/>
          <w:bdr w:val="none" w:sz="0" w:space="0" w:color="auto" w:frame="1"/>
        </w:rPr>
        <w:t>оферта</w:t>
      </w:r>
      <w:r w:rsidRPr="00E42309">
        <w:t> – публичное предложение Исполнителя заключить настоящий Договор, адресованное широкому кругу лиц с целью оказания определенного вида услуг, путем опубликования (размещения) текста публичного договора на официальном сайте Исполнителя:</w:t>
      </w:r>
      <w:r w:rsidRPr="00E42309">
        <w:rPr>
          <w:bdr w:val="none" w:sz="0" w:space="0" w:color="auto" w:frame="1"/>
        </w:rPr>
        <w:t xml:space="preserve"> </w:t>
      </w:r>
      <w:hyperlink r:id="rId8" w:history="1">
        <w:r w:rsidR="004C66B0" w:rsidRPr="00E42309">
          <w:rPr>
            <w:rStyle w:val="af1"/>
            <w:color w:val="auto"/>
            <w:lang w:val="en-US"/>
          </w:rPr>
          <w:t>https</w:t>
        </w:r>
        <w:r w:rsidR="004C66B0" w:rsidRPr="00E42309">
          <w:rPr>
            <w:rStyle w:val="af1"/>
            <w:color w:val="auto"/>
          </w:rPr>
          <w:t>://</w:t>
        </w:r>
        <w:proofErr w:type="spellStart"/>
        <w:r w:rsidR="004C66B0" w:rsidRPr="00E42309">
          <w:rPr>
            <w:rStyle w:val="af1"/>
            <w:color w:val="auto"/>
            <w:lang w:val="en-US"/>
          </w:rPr>
          <w:t>arsenalvideo</w:t>
        </w:r>
        <w:proofErr w:type="spellEnd"/>
        <w:r w:rsidR="004C66B0" w:rsidRPr="00E42309">
          <w:rPr>
            <w:rStyle w:val="af1"/>
            <w:color w:val="auto"/>
          </w:rPr>
          <w:t>.</w:t>
        </w:r>
        <w:r w:rsidR="004C66B0" w:rsidRPr="00E42309">
          <w:rPr>
            <w:rStyle w:val="af1"/>
            <w:color w:val="auto"/>
            <w:lang w:val="en-US"/>
          </w:rPr>
          <w:t>by</w:t>
        </w:r>
      </w:hyperlink>
      <w:r w:rsidR="004C66B0" w:rsidRPr="00E42309">
        <w:t>.</w:t>
      </w:r>
    </w:p>
    <w:p w14:paraId="1B0D0864" w14:textId="77777777" w:rsidR="00995DE8" w:rsidRPr="00E42309" w:rsidRDefault="00995DE8" w:rsidP="00995DE8">
      <w:pPr>
        <w:textAlignment w:val="baseline"/>
      </w:pPr>
    </w:p>
    <w:p w14:paraId="5E07A135" w14:textId="77777777" w:rsidR="00995DE8" w:rsidRPr="00E42309" w:rsidRDefault="00995DE8" w:rsidP="00995DE8">
      <w:pPr>
        <w:spacing w:after="300"/>
        <w:jc w:val="center"/>
        <w:textAlignment w:val="baseline"/>
        <w:outlineLvl w:val="2"/>
        <w:rPr>
          <w:b/>
        </w:rPr>
      </w:pPr>
      <w:r w:rsidRPr="00E42309">
        <w:rPr>
          <w:b/>
        </w:rPr>
        <w:t>2. ПРЕДМЕТ ДОГОВОРА </w:t>
      </w:r>
    </w:p>
    <w:p w14:paraId="65C04B47" w14:textId="77777777" w:rsidR="00F97DF7" w:rsidRPr="00E42309" w:rsidRDefault="00F97DF7" w:rsidP="00F97DF7">
      <w:pPr>
        <w:ind w:firstLine="709"/>
        <w:jc w:val="both"/>
        <w:textAlignment w:val="baseline"/>
      </w:pPr>
      <w:r w:rsidRPr="00E42309">
        <w:t>2.1. Исполнитель обязуется оказать услуги по дистанционному сервисному обслуживанию оборудования Заказчика (далее – Услуги), а Заказчик обязуется принять Услуги, оказанные Исполнителем и оплатить их в порядке и на условиях, определенных настоящим Договором. Услуги оказываются дистанционно, в форме устных консультаций, по средствам мобильной связи, мессенджеров (</w:t>
      </w:r>
      <w:proofErr w:type="spellStart"/>
      <w:r w:rsidRPr="00E42309">
        <w:t>anydesk</w:t>
      </w:r>
      <w:proofErr w:type="spellEnd"/>
      <w:r w:rsidRPr="00E42309">
        <w:t xml:space="preserve">, </w:t>
      </w:r>
      <w:proofErr w:type="spellStart"/>
      <w:r w:rsidRPr="00E42309">
        <w:t>viber</w:t>
      </w:r>
      <w:proofErr w:type="spellEnd"/>
      <w:r w:rsidRPr="00E42309">
        <w:t xml:space="preserve">, </w:t>
      </w:r>
      <w:proofErr w:type="spellStart"/>
      <w:r w:rsidRPr="00E42309">
        <w:t>skype</w:t>
      </w:r>
      <w:proofErr w:type="spellEnd"/>
      <w:r w:rsidRPr="00E42309">
        <w:t xml:space="preserve">, </w:t>
      </w:r>
      <w:proofErr w:type="spellStart"/>
      <w:r w:rsidRPr="00E42309">
        <w:t>telegram</w:t>
      </w:r>
      <w:proofErr w:type="spellEnd"/>
      <w:r w:rsidRPr="00E42309">
        <w:t xml:space="preserve">, </w:t>
      </w:r>
      <w:proofErr w:type="spellStart"/>
      <w:r w:rsidRPr="00E42309">
        <w:t>WhatsApp</w:t>
      </w:r>
      <w:proofErr w:type="spellEnd"/>
      <w:r w:rsidRPr="00E42309">
        <w:t xml:space="preserve"> и т.п.), электронной почты, для оказания услуг могут использоваться приспособления видеосвязи (при наличии технических возможностей с обеих сторон) и другие доступные способы.</w:t>
      </w:r>
    </w:p>
    <w:p w14:paraId="1D14BCDC" w14:textId="77777777" w:rsidR="00995DE8" w:rsidRPr="00E42309" w:rsidRDefault="00995DE8" w:rsidP="00401812">
      <w:pPr>
        <w:ind w:firstLine="709"/>
        <w:jc w:val="both"/>
        <w:textAlignment w:val="baseline"/>
      </w:pPr>
      <w:r w:rsidRPr="00E42309">
        <w:t xml:space="preserve">2.2. Перечень Услуг, которые могут быть оказаны в рамках настоящего Договора, сроки предоставления Услуг и иные условия, определяющие порядок оказания Услуг, а также иная информация, являющаяся существенной для оказания Услуг, размещается Исполнителем на официальном сайте: </w:t>
      </w:r>
      <w:r w:rsidR="000D1E45" w:rsidRPr="00E42309">
        <w:rPr>
          <w:u w:val="single"/>
          <w:lang w:val="en-US"/>
        </w:rPr>
        <w:t>https</w:t>
      </w:r>
      <w:r w:rsidR="000D1E45" w:rsidRPr="00E42309">
        <w:rPr>
          <w:u w:val="single"/>
        </w:rPr>
        <w:t>://</w:t>
      </w:r>
      <w:proofErr w:type="spellStart"/>
      <w:r w:rsidR="000D1E45" w:rsidRPr="00E42309">
        <w:rPr>
          <w:u w:val="single"/>
          <w:lang w:val="en-US"/>
        </w:rPr>
        <w:t>arsenalvideo</w:t>
      </w:r>
      <w:proofErr w:type="spellEnd"/>
      <w:r w:rsidR="000D1E45" w:rsidRPr="00E42309">
        <w:rPr>
          <w:u w:val="single"/>
        </w:rPr>
        <w:t>.</w:t>
      </w:r>
      <w:r w:rsidR="000D1E45" w:rsidRPr="00E42309">
        <w:rPr>
          <w:u w:val="single"/>
          <w:lang w:val="en-US"/>
        </w:rPr>
        <w:t>by</w:t>
      </w:r>
      <w:r w:rsidR="000D1E45" w:rsidRPr="00E42309">
        <w:t>.</w:t>
      </w:r>
    </w:p>
    <w:p w14:paraId="3F9E0423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2.3. Исполнитель оставляет за собой право вносить изменения в настоящий Договор публичной оферты, в связи с чем, Заказчик обязуется, перед получением Услуг, ознакомится с актуальной версией Договора и иной официальной информацией.</w:t>
      </w:r>
    </w:p>
    <w:p w14:paraId="2C117FBE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2.4. Договор и Приложения к нему являются официальными документами и публикуются на официальном сайте Исполнителя. </w:t>
      </w:r>
    </w:p>
    <w:p w14:paraId="365E6B60" w14:textId="77777777" w:rsidR="00995DE8" w:rsidRPr="00E42309" w:rsidRDefault="00995DE8" w:rsidP="00995DE8">
      <w:pPr>
        <w:textAlignment w:val="baseline"/>
      </w:pPr>
    </w:p>
    <w:p w14:paraId="5F4A0310" w14:textId="77777777" w:rsidR="00995DE8" w:rsidRPr="00E42309" w:rsidRDefault="00995DE8" w:rsidP="00995DE8">
      <w:pPr>
        <w:spacing w:after="300"/>
        <w:jc w:val="center"/>
        <w:textAlignment w:val="baseline"/>
        <w:outlineLvl w:val="2"/>
        <w:rPr>
          <w:b/>
        </w:rPr>
      </w:pPr>
      <w:r w:rsidRPr="00E42309">
        <w:rPr>
          <w:b/>
        </w:rPr>
        <w:lastRenderedPageBreak/>
        <w:t>3. ПОРЯДОК ЗАКЛЮЧЕНИЯ ДОГОВОРА </w:t>
      </w:r>
    </w:p>
    <w:p w14:paraId="356457B4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3.1. Настоящий Договор является публичным договором (ст. 396 ГК), в соответствии с которым Исполнитель берет на себя обязательство по оказанию Услуг в отношении неопределенного круга лиц (Заказчиков). </w:t>
      </w:r>
    </w:p>
    <w:p w14:paraId="65855487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3.2. Публикация (размещение) текста настоящего Договора на официальном сайте Исполнителя: </w:t>
      </w:r>
      <w:hyperlink r:id="rId9" w:history="1">
        <w:r w:rsidR="000D1E45" w:rsidRPr="00E42309">
          <w:rPr>
            <w:rStyle w:val="af1"/>
            <w:color w:val="auto"/>
            <w:lang w:val="en-US"/>
          </w:rPr>
          <w:t>https</w:t>
        </w:r>
        <w:r w:rsidR="000D1E45" w:rsidRPr="00E42309">
          <w:rPr>
            <w:rStyle w:val="af1"/>
            <w:color w:val="auto"/>
          </w:rPr>
          <w:t>://</w:t>
        </w:r>
        <w:proofErr w:type="spellStart"/>
        <w:r w:rsidR="000D1E45" w:rsidRPr="00E42309">
          <w:rPr>
            <w:rStyle w:val="af1"/>
            <w:color w:val="auto"/>
            <w:lang w:val="en-US"/>
          </w:rPr>
          <w:t>arsenalvideo</w:t>
        </w:r>
        <w:proofErr w:type="spellEnd"/>
        <w:r w:rsidR="000D1E45" w:rsidRPr="00E42309">
          <w:rPr>
            <w:rStyle w:val="af1"/>
            <w:color w:val="auto"/>
          </w:rPr>
          <w:t>.</w:t>
        </w:r>
        <w:r w:rsidR="000D1E45" w:rsidRPr="00E42309">
          <w:rPr>
            <w:rStyle w:val="af1"/>
            <w:color w:val="auto"/>
            <w:lang w:val="en-US"/>
          </w:rPr>
          <w:t>by</w:t>
        </w:r>
      </w:hyperlink>
      <w:r w:rsidR="000D1E45" w:rsidRPr="00E42309">
        <w:t xml:space="preserve">. </w:t>
      </w:r>
      <w:r w:rsidRPr="00E42309">
        <w:t>является публичным предложением (офертой) Исполнителя, адресованным неопределенному кругу лиц, заключить настоящий Договор (п. 2 ст. 407 ГК). </w:t>
      </w:r>
    </w:p>
    <w:p w14:paraId="4708AB77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3.3. Заключение настоящего Договора производится путем присоединения Заказчика к настоящему Договору, то есть посредством принятия (акцепта) Заказчиком условий настоящего договора в целом, без каких-либо условий, изъятий, оговорок (ст. 398 ГК). </w:t>
      </w:r>
    </w:p>
    <w:p w14:paraId="32A6C7B4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3.4. Фактом, подтверждающим принятие Заказчиком условий и заключение настоящего Договора, является оплата Заказчиком Услуг в порядке и на условиях, определенных настоящим Договором.</w:t>
      </w:r>
    </w:p>
    <w:p w14:paraId="43480534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3.5. Настоящий Договор считается заключенным с момента оплаты стоимости Услуги (или) совершения действий по выполнению условий договора, указанных в пункте3.4 настоящего Договора (п. 3 ст. 408 ГК). </w:t>
      </w:r>
    </w:p>
    <w:p w14:paraId="3CFC7A4D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3.6. Настоящий договор при условии соблюдения порядка его акцепта, считается заключенным в простой письменной форме (</w:t>
      </w:r>
      <w:proofErr w:type="spellStart"/>
      <w:r w:rsidRPr="00E42309">
        <w:t>п.п</w:t>
      </w:r>
      <w:proofErr w:type="spellEnd"/>
      <w:r w:rsidRPr="00E42309">
        <w:t>. 2, 3 ст. 404 и п. 3 ст. 408 ГК). </w:t>
      </w:r>
    </w:p>
    <w:p w14:paraId="3CECB0B8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3.7. Оферта является действительной в той редакции и на тех условиях, которые существовали на момент ее оплаты. </w:t>
      </w:r>
    </w:p>
    <w:p w14:paraId="5F444707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3.8. Местом заключения договора Стороны признают местонахождение Исполнителя. </w:t>
      </w:r>
    </w:p>
    <w:p w14:paraId="5965BC9F" w14:textId="77777777" w:rsidR="00995DE8" w:rsidRPr="00E42309" w:rsidRDefault="00995DE8" w:rsidP="00995DE8">
      <w:pPr>
        <w:jc w:val="center"/>
        <w:textAlignment w:val="baseline"/>
      </w:pPr>
    </w:p>
    <w:p w14:paraId="2F01FAE0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4. ПРАВА И ОБЯЗАННОСТИ СТОРОН</w:t>
      </w:r>
    </w:p>
    <w:p w14:paraId="7A02386A" w14:textId="77777777" w:rsidR="00995DE8" w:rsidRPr="00E42309" w:rsidRDefault="00995DE8" w:rsidP="00995DE8">
      <w:pPr>
        <w:jc w:val="center"/>
        <w:textAlignment w:val="baseline"/>
      </w:pPr>
    </w:p>
    <w:p w14:paraId="423B40EE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4.1. Исполнитель обязуется: </w:t>
      </w:r>
    </w:p>
    <w:p w14:paraId="7636BF34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4.1.1. оказать Заказчику Услуги в объеме и в сроки, согласованные Сторонами настоящего Договора; </w:t>
      </w:r>
    </w:p>
    <w:p w14:paraId="2D521871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4.1.2. посредством размещения на официальном сайте Исполнителя, предоставить Заказчику достоверную информацию о предоставляемых Услугах, способах их предоставления, условиях оплаты и другую информацию, необходимую в рамках исполнения условий настоящего Договора; </w:t>
      </w:r>
    </w:p>
    <w:p w14:paraId="418065EA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4.1.3. незамедлительно оповестить Заказчика о возникновении форс-мажорных обстоятельств, которые могут повлиять на объем и качество оказываемых Исполнителем Услуг;</w:t>
      </w:r>
    </w:p>
    <w:p w14:paraId="75D2AB0E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4.2. Исполнитель имеет право: </w:t>
      </w:r>
    </w:p>
    <w:p w14:paraId="2DF92B41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4.2.1. в одностороннем порядке вносить изменения, дополнения в настоящий Договор, о которых Заказчик считается должным образом уведомлённым, с момента публикации измененной версии Договора на официальном сайте: </w:t>
      </w:r>
      <w:r w:rsidR="000D1E45" w:rsidRPr="00E42309">
        <w:rPr>
          <w:u w:val="single"/>
          <w:lang w:val="en-US"/>
        </w:rPr>
        <w:t>https</w:t>
      </w:r>
      <w:r w:rsidR="000D1E45" w:rsidRPr="00E42309">
        <w:rPr>
          <w:u w:val="single"/>
        </w:rPr>
        <w:t>://</w:t>
      </w:r>
      <w:proofErr w:type="spellStart"/>
      <w:r w:rsidR="000D1E45" w:rsidRPr="00E42309">
        <w:rPr>
          <w:u w:val="single"/>
          <w:lang w:val="en-US"/>
        </w:rPr>
        <w:t>arsenalvideo</w:t>
      </w:r>
      <w:proofErr w:type="spellEnd"/>
      <w:r w:rsidR="000D1E45" w:rsidRPr="00E42309">
        <w:rPr>
          <w:u w:val="single"/>
        </w:rPr>
        <w:t>.</w:t>
      </w:r>
      <w:r w:rsidR="000D1E45" w:rsidRPr="00E42309">
        <w:rPr>
          <w:u w:val="single"/>
          <w:lang w:val="en-US"/>
        </w:rPr>
        <w:t>by</w:t>
      </w:r>
      <w:r w:rsidRPr="00E42309">
        <w:t>;</w:t>
      </w:r>
    </w:p>
    <w:p w14:paraId="4AFD1722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Договором;</w:t>
      </w:r>
    </w:p>
    <w:p w14:paraId="6A6D47DE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4.3. Заказчик обязуется соблюдать условия настоящего Договора; </w:t>
      </w:r>
    </w:p>
    <w:p w14:paraId="7D6B0BA7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4.4. Заказчик имеет право требовать от Исполнителя надлежащего оказания Услуг в соответствии с настоящим Договором. </w:t>
      </w:r>
    </w:p>
    <w:p w14:paraId="0EAAF71D" w14:textId="77777777" w:rsidR="00995DE8" w:rsidRPr="00E42309" w:rsidRDefault="00995DE8" w:rsidP="00995DE8">
      <w:pPr>
        <w:jc w:val="both"/>
        <w:textAlignment w:val="baseline"/>
      </w:pPr>
    </w:p>
    <w:p w14:paraId="4FD6C74F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5. ПОРЯДОК И СРОКИ ОПЛАТЫ УСЛУГ</w:t>
      </w:r>
    </w:p>
    <w:p w14:paraId="7DA90F3E" w14:textId="77777777" w:rsidR="00995DE8" w:rsidRPr="00E42309" w:rsidRDefault="00995DE8" w:rsidP="00995DE8">
      <w:pPr>
        <w:jc w:val="center"/>
        <w:textAlignment w:val="baseline"/>
      </w:pPr>
    </w:p>
    <w:p w14:paraId="59BAACCA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5.1. Стоимость Услуг, предоставляемых по настоящему Договору, и порядок ее определения размещается на официальном сайте Исполнителя: </w:t>
      </w:r>
      <w:r w:rsidR="000D1E45" w:rsidRPr="00E42309">
        <w:rPr>
          <w:u w:val="single"/>
          <w:lang w:val="en-US"/>
        </w:rPr>
        <w:t>https</w:t>
      </w:r>
      <w:r w:rsidR="000D1E45" w:rsidRPr="00E42309">
        <w:rPr>
          <w:u w:val="single"/>
        </w:rPr>
        <w:t>://</w:t>
      </w:r>
      <w:proofErr w:type="spellStart"/>
      <w:r w:rsidR="000D1E45" w:rsidRPr="00E42309">
        <w:rPr>
          <w:u w:val="single"/>
          <w:lang w:val="en-US"/>
        </w:rPr>
        <w:t>arsenalvideo</w:t>
      </w:r>
      <w:proofErr w:type="spellEnd"/>
      <w:r w:rsidR="000D1E45" w:rsidRPr="00E42309">
        <w:rPr>
          <w:u w:val="single"/>
        </w:rPr>
        <w:t>.</w:t>
      </w:r>
      <w:r w:rsidR="000D1E45" w:rsidRPr="00E42309">
        <w:rPr>
          <w:u w:val="single"/>
          <w:lang w:val="en-US"/>
        </w:rPr>
        <w:t>by</w:t>
      </w:r>
      <w:r w:rsidRPr="00E42309">
        <w:t>. </w:t>
      </w:r>
    </w:p>
    <w:p w14:paraId="6983B78B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5.2. Заказчик производит 100 % оплату Услуг Исполнителя по настоящему договору.</w:t>
      </w:r>
    </w:p>
    <w:p w14:paraId="7D253A7E" w14:textId="77777777" w:rsidR="00F97DF7" w:rsidRPr="00E42309" w:rsidRDefault="00F97DF7" w:rsidP="00995DE8">
      <w:pPr>
        <w:ind w:firstLine="709"/>
        <w:jc w:val="both"/>
        <w:textAlignment w:val="baseline"/>
      </w:pPr>
    </w:p>
    <w:p w14:paraId="1841DC4D" w14:textId="77777777" w:rsidR="00F97DF7" w:rsidRPr="00E42309" w:rsidRDefault="00F97DF7" w:rsidP="00F97DF7">
      <w:pPr>
        <w:ind w:firstLine="709"/>
        <w:jc w:val="both"/>
        <w:textAlignment w:val="baseline"/>
      </w:pPr>
      <w:r w:rsidRPr="00E42309">
        <w:lastRenderedPageBreak/>
        <w:t xml:space="preserve">5.3. Стоимость Услуг по настоящему Договору оплачивается Заказчиком на условиях 100% предоплаты, в белорусских рублях в порядке безналичного расчета на расчетный счет Исполнителя (по реквизитам, указанным в конце Договора) не позднее 1 (одного) банковского дня до момента оказания Услуг. </w:t>
      </w:r>
    </w:p>
    <w:p w14:paraId="31AD386F" w14:textId="77777777" w:rsidR="00F97DF7" w:rsidRPr="00E42309" w:rsidRDefault="00F97DF7" w:rsidP="00F97DF7">
      <w:pPr>
        <w:ind w:firstLine="709"/>
        <w:jc w:val="both"/>
        <w:textAlignment w:val="baseline"/>
      </w:pPr>
      <w:r w:rsidRPr="00E42309">
        <w:t>Исполнитель принимает на себя обязательства по оказанию Услуг только после получения от Заказчика подтверждения об оплате, путем предоставления квитанции или информации на E-</w:t>
      </w:r>
      <w:proofErr w:type="spellStart"/>
      <w:r w:rsidRPr="00E42309">
        <w:t>mail</w:t>
      </w:r>
      <w:proofErr w:type="spellEnd"/>
      <w:r w:rsidRPr="00E42309">
        <w:t xml:space="preserve"> Исполнителя.</w:t>
      </w:r>
    </w:p>
    <w:p w14:paraId="5D5AD895" w14:textId="77777777" w:rsidR="00F97DF7" w:rsidRPr="00E42309" w:rsidRDefault="00F97DF7" w:rsidP="00F97DF7">
      <w:pPr>
        <w:ind w:firstLine="709"/>
        <w:jc w:val="both"/>
        <w:textAlignment w:val="baseline"/>
      </w:pPr>
      <w:r w:rsidRPr="00E42309">
        <w:t>5.4. В соответствии с постановлением Министерства Финансов Республики Беларусь от 21 декабря 2015 г. №58 «О некоторых вопросах составления первичных учетных документов» по настоящему договору первичный̆ учётный̆ документ, который подтверждает факт оказания услуг, составляется Исполнителем единолично.</w:t>
      </w:r>
    </w:p>
    <w:p w14:paraId="0133B94E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5.</w:t>
      </w:r>
      <w:r w:rsidR="00F97DF7" w:rsidRPr="00E42309">
        <w:t>5</w:t>
      </w:r>
      <w:r w:rsidRPr="00E42309">
        <w:t>. В случае отказа Заказчика от исполнения своих обязательств по настоящему Договору, не связанного с виновными действиями Исполнителя, расходы по оказанию Услуг по настоящему Договору, понесенные Заказчиком, не возмещаются. </w:t>
      </w:r>
    </w:p>
    <w:p w14:paraId="38588B66" w14:textId="77777777" w:rsidR="00995DE8" w:rsidRPr="00E42309" w:rsidRDefault="00995DE8" w:rsidP="00995DE8">
      <w:pPr>
        <w:jc w:val="center"/>
        <w:textAlignment w:val="baseline"/>
      </w:pPr>
    </w:p>
    <w:p w14:paraId="37E8AC63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6. ПОРЯДОК СДАЧИ-ПРИЕМКИ ОКАЗАННЫХ УСЛУГ</w:t>
      </w:r>
    </w:p>
    <w:p w14:paraId="742A1938" w14:textId="77777777" w:rsidR="00995DE8" w:rsidRPr="00E42309" w:rsidRDefault="00995DE8" w:rsidP="00995DE8">
      <w:pPr>
        <w:jc w:val="center"/>
        <w:textAlignment w:val="baseline"/>
        <w:rPr>
          <w:b/>
        </w:rPr>
      </w:pPr>
    </w:p>
    <w:p w14:paraId="0E166F95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6.1. Оказание Услуг Заказчику сопровождается составлением одностороннего акта оказанных услуг. </w:t>
      </w:r>
    </w:p>
    <w:p w14:paraId="0DC372E3" w14:textId="77777777" w:rsidR="00F97DF7" w:rsidRPr="00E42309" w:rsidRDefault="00F97DF7" w:rsidP="00995DE8">
      <w:pPr>
        <w:ind w:firstLine="709"/>
        <w:jc w:val="both"/>
        <w:textAlignment w:val="baseline"/>
      </w:pPr>
      <w:r w:rsidRPr="00E42309">
        <w:t>6.2. Не позднее 5 (пяти) рабочих дней с момента окончания отчетного месяца Исполнитель в одностороннем порядке составляет, подписывает и принимает к бухучету акт оказанных услуг, являющийся одновременно первичным учетным документом (далее – ПУД). Акт составляется в произвольной форме, которую Исполнитель самостоятельно разрабатывает и (или) утверждает.</w:t>
      </w:r>
    </w:p>
    <w:p w14:paraId="1E1B1415" w14:textId="77777777" w:rsidR="00F97DF7" w:rsidRPr="00E42309" w:rsidRDefault="00F97DF7" w:rsidP="00F97DF7">
      <w:pPr>
        <w:ind w:firstLine="709"/>
        <w:jc w:val="both"/>
        <w:textAlignment w:val="baseline"/>
      </w:pPr>
      <w:r w:rsidRPr="00E42309">
        <w:t xml:space="preserve">Составление акта в одностороннем порядке осуществляется Исполнителем в соответствии с пунктами 6, 7 статьи 10 Закона Республики Беларусь от 12.07.2013г. N 57-З «О бухгалтерском учете и отчетности», Постановлением Министерства финансов Республики Беларусь от 21.12.2015г. N 58 «О некоторых вопросах составления первичных учетных документов» и Законом Республики Беларусь от 28.12.2009 N 113-3 «Об электронном документе и электронной цифровой подписи». </w:t>
      </w:r>
    </w:p>
    <w:p w14:paraId="0FDE2427" w14:textId="77777777" w:rsidR="00F97DF7" w:rsidRPr="00E42309" w:rsidRDefault="00F97DF7" w:rsidP="00F97DF7">
      <w:pPr>
        <w:ind w:firstLine="709"/>
        <w:jc w:val="both"/>
        <w:textAlignment w:val="baseline"/>
      </w:pPr>
      <w:r w:rsidRPr="00E42309">
        <w:t>6.3. Предоставление Услуг в рамках настоящего договора подтверждается фактом потребления Заказчиком оказанных ему Услуг.</w:t>
      </w:r>
    </w:p>
    <w:p w14:paraId="581D9A53" w14:textId="77777777" w:rsidR="00F97DF7" w:rsidRPr="00E42309" w:rsidRDefault="00F97DF7" w:rsidP="00F97DF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309">
        <w:rPr>
          <w:rFonts w:ascii="Times New Roman" w:hAnsi="Times New Roman" w:cs="Times New Roman"/>
          <w:sz w:val="24"/>
          <w:szCs w:val="24"/>
        </w:rPr>
        <w:t>6.4.</w:t>
      </w:r>
      <w:r w:rsidRPr="00E42309">
        <w:t xml:space="preserve"> </w:t>
      </w:r>
      <w:r w:rsidRPr="00E42309">
        <w:rPr>
          <w:rFonts w:ascii="Times New Roman" w:hAnsi="Times New Roman" w:cs="Times New Roman"/>
          <w:bCs/>
          <w:sz w:val="24"/>
          <w:szCs w:val="24"/>
        </w:rPr>
        <w:t>При наличии замечаний к качеству оказанных Услуг, Заказчик письменно, заказной корреспонденцией с уведомлением о вручении, сообщает Исполнителю об имеющихся претензиях – не позднее 5 (пяти) рабочих дней с момента оказания Услуг. По истечении указанного срока, в случае не предоставления Заказчиком письменных претензий, Услуги считаются оказанными в полном объеме и надлежащего качества.</w:t>
      </w:r>
    </w:p>
    <w:p w14:paraId="02B637CD" w14:textId="77777777" w:rsidR="00D369C7" w:rsidRPr="003C24E1" w:rsidRDefault="00D369C7" w:rsidP="00D369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E1">
        <w:rPr>
          <w:rFonts w:ascii="Times New Roman" w:hAnsi="Times New Roman" w:cs="Times New Roman"/>
          <w:bCs/>
          <w:sz w:val="24"/>
          <w:szCs w:val="24"/>
        </w:rPr>
        <w:t xml:space="preserve">6.5. </w:t>
      </w:r>
      <w:r w:rsidRPr="003C24E1">
        <w:rPr>
          <w:rFonts w:ascii="Times New Roman" w:hAnsi="Times New Roman" w:cs="Times New Roman"/>
          <w:sz w:val="24"/>
          <w:szCs w:val="24"/>
        </w:rPr>
        <w:t>Требования Заказчика о возмещении расходов по устранению недостатков оказанных Услуг своими силами или третьими лицами, а также о расторжении настоящего Договора и возврате уплаченной за не оказанную или некачественно оказанную Услугу денежной суммы</w:t>
      </w:r>
      <w:r w:rsidR="00E42309" w:rsidRPr="003C24E1">
        <w:rPr>
          <w:rFonts w:ascii="Times New Roman" w:hAnsi="Times New Roman" w:cs="Times New Roman"/>
          <w:sz w:val="24"/>
          <w:szCs w:val="24"/>
        </w:rPr>
        <w:t>,</w:t>
      </w:r>
      <w:r w:rsidRPr="003C24E1">
        <w:rPr>
          <w:rFonts w:ascii="Times New Roman" w:hAnsi="Times New Roman" w:cs="Times New Roman"/>
          <w:sz w:val="24"/>
          <w:szCs w:val="24"/>
        </w:rPr>
        <w:t xml:space="preserve"> подлежат удовлетворению в течение семи дней со дня предъявления</w:t>
      </w:r>
      <w:r w:rsidR="00E42309" w:rsidRPr="003C2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3C24E1">
        <w:rPr>
          <w:rFonts w:ascii="Times New Roman" w:hAnsi="Times New Roman" w:cs="Times New Roman"/>
          <w:sz w:val="24"/>
          <w:szCs w:val="24"/>
        </w:rPr>
        <w:t xml:space="preserve"> письменной претензии,</w:t>
      </w:r>
      <w:r w:rsidR="00E42309" w:rsidRPr="003C24E1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п.6.4</w:t>
      </w:r>
      <w:r w:rsidRPr="003C24E1">
        <w:rPr>
          <w:rFonts w:ascii="Times New Roman" w:hAnsi="Times New Roman" w:cs="Times New Roman"/>
          <w:sz w:val="24"/>
          <w:szCs w:val="24"/>
        </w:rPr>
        <w:t xml:space="preserve"> </w:t>
      </w:r>
      <w:r w:rsidR="00E42309" w:rsidRPr="003C24E1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Pr="003C24E1">
        <w:rPr>
          <w:rFonts w:ascii="Times New Roman" w:hAnsi="Times New Roman" w:cs="Times New Roman"/>
          <w:sz w:val="24"/>
          <w:szCs w:val="24"/>
        </w:rPr>
        <w:t xml:space="preserve">а при необходимости проведения экспертизы </w:t>
      </w:r>
      <w:r w:rsidR="00E42309" w:rsidRPr="003C24E1">
        <w:rPr>
          <w:rFonts w:ascii="Times New Roman" w:hAnsi="Times New Roman" w:cs="Times New Roman"/>
          <w:sz w:val="24"/>
          <w:szCs w:val="24"/>
        </w:rPr>
        <w:t>–</w:t>
      </w:r>
      <w:r w:rsidRPr="003C24E1">
        <w:rPr>
          <w:rFonts w:ascii="Times New Roman" w:hAnsi="Times New Roman" w:cs="Times New Roman"/>
          <w:sz w:val="24"/>
          <w:szCs w:val="24"/>
        </w:rPr>
        <w:t xml:space="preserve"> </w:t>
      </w:r>
      <w:r w:rsidR="00E42309" w:rsidRPr="003C24E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C24E1">
        <w:rPr>
          <w:rFonts w:ascii="Times New Roman" w:hAnsi="Times New Roman" w:cs="Times New Roman"/>
          <w:sz w:val="24"/>
          <w:szCs w:val="24"/>
        </w:rPr>
        <w:t>четырнадцати дней.</w:t>
      </w:r>
    </w:p>
    <w:p w14:paraId="23875831" w14:textId="77777777" w:rsidR="00F97DF7" w:rsidRPr="00E42309" w:rsidRDefault="00F97DF7" w:rsidP="00995DE8">
      <w:pPr>
        <w:ind w:firstLine="709"/>
        <w:jc w:val="both"/>
        <w:textAlignment w:val="baseline"/>
      </w:pPr>
    </w:p>
    <w:p w14:paraId="1A4F036E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7. ОТВЕТСТВЕННОСТЬ СТОРОН</w:t>
      </w:r>
    </w:p>
    <w:p w14:paraId="64436335" w14:textId="77777777" w:rsidR="00995DE8" w:rsidRPr="00E42309" w:rsidRDefault="00995DE8" w:rsidP="00995DE8">
      <w:pPr>
        <w:jc w:val="center"/>
        <w:textAlignment w:val="baseline"/>
      </w:pPr>
    </w:p>
    <w:p w14:paraId="0841D6B4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7.1. За неисполнение или ненадлежащее исполнения своих обязательств по настоящему Договору, Стороны несут ответственность в соответствии с законодательством Республики Беларусь и настоящим Договором. </w:t>
      </w:r>
    </w:p>
    <w:p w14:paraId="60D660D3" w14:textId="77777777" w:rsidR="00995DE8" w:rsidRDefault="00995DE8" w:rsidP="00995DE8">
      <w:pPr>
        <w:ind w:firstLine="709"/>
        <w:jc w:val="both"/>
        <w:textAlignment w:val="baseline"/>
      </w:pPr>
      <w:r w:rsidRPr="00E42309">
        <w:t>7.2. Исполнитель не несет ответственности за несоответс</w:t>
      </w:r>
      <w:bookmarkStart w:id="0" w:name="_GoBack"/>
      <w:bookmarkEnd w:id="0"/>
      <w:r w:rsidRPr="00E42309">
        <w:t>твие предоставленных Услуг ожиданиям Заказчика и/или за его субъективную оценку, такое несоответствие ожиданиям / или отрицательная субъективная оценка не являются основаниями считать Услуги оказанными некачественно, или не в согласованном объеме. </w:t>
      </w:r>
    </w:p>
    <w:p w14:paraId="1B4D69A7" w14:textId="77777777" w:rsidR="00E42309" w:rsidRPr="00E42309" w:rsidRDefault="00E42309" w:rsidP="00995DE8">
      <w:pPr>
        <w:ind w:firstLine="709"/>
        <w:jc w:val="both"/>
        <w:textAlignment w:val="baseline"/>
      </w:pPr>
    </w:p>
    <w:p w14:paraId="03DAEDD5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lastRenderedPageBreak/>
        <w:t>7.3. Стороны не несут ответственности в случае невыполнения, несвоевременного или ненадлежащего выполнения их обязательств по настоящему Договору, если это обусловлено исключительно действием обстоятельств непреодолимой силы (форс-мажор), то есть чрезвычайных и непредвиденных при данных условиях обстоятельств.</w:t>
      </w:r>
    </w:p>
    <w:p w14:paraId="00E2C6C5" w14:textId="77777777" w:rsidR="00995DE8" w:rsidRPr="00E42309" w:rsidRDefault="00995DE8" w:rsidP="00995DE8">
      <w:pPr>
        <w:textAlignment w:val="baseline"/>
      </w:pPr>
    </w:p>
    <w:p w14:paraId="16F0247F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8. РАЗРЕШЕНИЕ СПОРОВ</w:t>
      </w:r>
    </w:p>
    <w:p w14:paraId="15B4E712" w14:textId="77777777" w:rsidR="00995DE8" w:rsidRPr="00E42309" w:rsidRDefault="00995DE8" w:rsidP="00995DE8">
      <w:pPr>
        <w:jc w:val="center"/>
        <w:textAlignment w:val="baseline"/>
      </w:pPr>
    </w:p>
    <w:p w14:paraId="58114EBA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8.1. Все споры и разногласия, которые могут возникнуть при исполнении обязательств по настоящему Договору или в связи с ним, разрешаются Сторонами путем переговоров. </w:t>
      </w:r>
    </w:p>
    <w:p w14:paraId="2B062C12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8.2. В случае невозможности урегулирования разногласий споры разрешаются в порядке, предусмотренном законодательством Республики Беларусь. </w:t>
      </w:r>
    </w:p>
    <w:p w14:paraId="26D57F50" w14:textId="77777777" w:rsidR="00995DE8" w:rsidRPr="00E42309" w:rsidRDefault="00995DE8" w:rsidP="00995DE8">
      <w:pPr>
        <w:textAlignment w:val="baseline"/>
      </w:pPr>
    </w:p>
    <w:p w14:paraId="6781F28E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9. СРОК ДЕЙСТВИЯ ДОГОВОРА И ПОРЯДОК ЕГО РАСТОРЖЕНИЯ</w:t>
      </w:r>
    </w:p>
    <w:p w14:paraId="7F433143" w14:textId="77777777" w:rsidR="00995DE8" w:rsidRPr="00E42309" w:rsidRDefault="00995DE8" w:rsidP="00995DE8">
      <w:pPr>
        <w:jc w:val="center"/>
        <w:textAlignment w:val="baseline"/>
      </w:pPr>
    </w:p>
    <w:p w14:paraId="4FC5C4F6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9.1. Настоящий Договор вступает в силу от даты принятия (акцепта) настоящего Договора Заказчиком и действует до полного исполнения Сторонами обязательств.</w:t>
      </w:r>
    </w:p>
    <w:p w14:paraId="7121E150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9.2. Настоящий Договор может быть досрочно расторгнут по соглашению сторон, а также по инициативе одной из сторон в случае неисполнения другой стороной условий настоящего Договора. </w:t>
      </w:r>
    </w:p>
    <w:p w14:paraId="3BCDB2FF" w14:textId="77777777" w:rsidR="00995DE8" w:rsidRPr="00E42309" w:rsidRDefault="00995DE8" w:rsidP="00995DE8">
      <w:pPr>
        <w:textAlignment w:val="baseline"/>
      </w:pPr>
    </w:p>
    <w:p w14:paraId="5D58C111" w14:textId="77777777" w:rsidR="00995DE8" w:rsidRPr="00E42309" w:rsidRDefault="00995DE8" w:rsidP="00995DE8">
      <w:pPr>
        <w:jc w:val="center"/>
        <w:textAlignment w:val="baseline"/>
        <w:rPr>
          <w:b/>
        </w:rPr>
      </w:pPr>
      <w:r w:rsidRPr="00E42309">
        <w:rPr>
          <w:b/>
        </w:rPr>
        <w:t>10. ЗАКЛЮЧИТЕЛЬНЫЕ ПОЛОЖЕНИЯ</w:t>
      </w:r>
    </w:p>
    <w:p w14:paraId="30F3A09D" w14:textId="77777777" w:rsidR="00995DE8" w:rsidRPr="00E42309" w:rsidRDefault="00995DE8" w:rsidP="00995DE8">
      <w:pPr>
        <w:jc w:val="center"/>
        <w:textAlignment w:val="baseline"/>
      </w:pPr>
    </w:p>
    <w:p w14:paraId="0D656F0B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10.1. При исполнении настоящего Договора стороны руководствуются законодательством Республики Беларусь. </w:t>
      </w:r>
    </w:p>
    <w:p w14:paraId="0761C1D5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 xml:space="preserve">10.2. Стороны безоговорочно признают юридическую силу текста настоящего Договора и соглашаются с тем, что настоящий Договор заключен по юридическому адресу нахождения Исполнителя. </w:t>
      </w:r>
    </w:p>
    <w:p w14:paraId="4C55AAC5" w14:textId="77777777" w:rsidR="00995DE8" w:rsidRPr="00E42309" w:rsidRDefault="00995DE8" w:rsidP="00995DE8">
      <w:pPr>
        <w:ind w:firstLine="709"/>
        <w:jc w:val="both"/>
        <w:textAlignment w:val="baseline"/>
      </w:pPr>
      <w:r w:rsidRPr="00E42309">
        <w:t>10.3. Заказчик подтверждает, что все условия настоящего Договора ему ясны, и он принимает их безусловно и в полном объеме. </w:t>
      </w:r>
    </w:p>
    <w:p w14:paraId="0D852FB8" w14:textId="77777777" w:rsidR="000D1E45" w:rsidRPr="00E42309" w:rsidRDefault="000D1E45" w:rsidP="00995DE8">
      <w:pPr>
        <w:ind w:firstLine="709"/>
        <w:jc w:val="both"/>
        <w:textAlignment w:val="baseline"/>
      </w:pPr>
    </w:p>
    <w:p w14:paraId="49846BC0" w14:textId="77777777" w:rsidR="000D1E45" w:rsidRPr="00E42309" w:rsidRDefault="000D1E45" w:rsidP="000D1E45">
      <w:pPr>
        <w:jc w:val="center"/>
        <w:textAlignment w:val="baseline"/>
      </w:pPr>
      <w:r w:rsidRPr="00E42309">
        <w:rPr>
          <w:b/>
        </w:rPr>
        <w:t>11. РЕКВИЗИТЫ СТОРОН</w:t>
      </w:r>
    </w:p>
    <w:p w14:paraId="782690A5" w14:textId="77777777" w:rsidR="000D1E45" w:rsidRPr="00E42309" w:rsidRDefault="000D1E45" w:rsidP="00995DE8">
      <w:pPr>
        <w:ind w:firstLine="709"/>
        <w:jc w:val="both"/>
        <w:textAlignment w:val="baseline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42309" w:rsidRPr="00E42309" w14:paraId="47230D5D" w14:textId="77777777" w:rsidTr="00404323">
        <w:tc>
          <w:tcPr>
            <w:tcW w:w="4856" w:type="dxa"/>
          </w:tcPr>
          <w:p w14:paraId="7A87F95B" w14:textId="77777777" w:rsidR="000D1E45" w:rsidRPr="00E42309" w:rsidRDefault="000D1E45" w:rsidP="004C6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11.1. Реквизиты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4857" w:type="dxa"/>
          </w:tcPr>
          <w:p w14:paraId="4D761C28" w14:textId="77777777" w:rsidR="000D1E45" w:rsidRPr="00E42309" w:rsidRDefault="000D1E45" w:rsidP="004C6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11.2. Реквизиты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</w:tr>
      <w:tr w:rsidR="000D1E45" w:rsidRPr="00E42309" w14:paraId="55D28102" w14:textId="77777777" w:rsidTr="00404323">
        <w:tc>
          <w:tcPr>
            <w:tcW w:w="4856" w:type="dxa"/>
          </w:tcPr>
          <w:p w14:paraId="26C472AB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«АрсеналВидео» (ООО «АрсеналВидео»)</w:t>
            </w:r>
          </w:p>
          <w:p w14:paraId="596FC158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220070, Республика Беларусь, </w:t>
            </w:r>
            <w:proofErr w:type="spellStart"/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, ул. Олега Кошевого, 5</w:t>
            </w:r>
          </w:p>
          <w:p w14:paraId="2F5921CA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офисное помещение 62-2, антресольный этаж</w:t>
            </w:r>
          </w:p>
          <w:p w14:paraId="09720D8A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E4230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BY23 REDJ 3012 1003 8630 8010 0933</w:t>
            </w:r>
          </w:p>
          <w:p w14:paraId="777E21B9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в ЗАО «РРБ-Банк», БИК </w:t>
            </w:r>
            <w:r w:rsidRPr="00E42309">
              <w:rPr>
                <w:rFonts w:ascii="Times New Roman" w:hAnsi="Times New Roman" w:cs="Times New Roman"/>
                <w:iCs/>
                <w:sz w:val="23"/>
                <w:szCs w:val="23"/>
                <w:lang w:eastAsia="ru-RU"/>
              </w:rPr>
              <w:t>REDJBY22</w:t>
            </w:r>
          </w:p>
          <w:p w14:paraId="3CE0B80F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УНП 191818080, ОКПО 381001705000</w:t>
            </w:r>
          </w:p>
          <w:p w14:paraId="1401E90D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: + 375(29)303-22-30, +375(33)364-22-30</w:t>
            </w:r>
          </w:p>
          <w:p w14:paraId="285643C8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Тел./факс +375(17)388-62-62, 388-43-43</w:t>
            </w:r>
          </w:p>
          <w:p w14:paraId="10732201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E4230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info@arsenalvideo.by</w:t>
              </w:r>
            </w:hyperlink>
          </w:p>
          <w:p w14:paraId="2BEC4BBE" w14:textId="77777777" w:rsidR="000D1E45" w:rsidRPr="00E42309" w:rsidRDefault="000D1E45" w:rsidP="00404323">
            <w:pPr>
              <w:pStyle w:val="a3"/>
              <w:rPr>
                <w:lang w:val="en-US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E4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4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42309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www.arsenalvideo.by</w:t>
              </w:r>
            </w:hyperlink>
          </w:p>
          <w:p w14:paraId="23228786" w14:textId="77777777" w:rsidR="000D1E45" w:rsidRPr="00E42309" w:rsidRDefault="000D1E45" w:rsidP="0040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Директор – Позняк Дмитрий Юрьевич, действует на основании Устава</w:t>
            </w:r>
          </w:p>
        </w:tc>
        <w:tc>
          <w:tcPr>
            <w:tcW w:w="4857" w:type="dxa"/>
          </w:tcPr>
          <w:p w14:paraId="7EB5EECD" w14:textId="634DE340" w:rsidR="007078A6" w:rsidRPr="00E42309" w:rsidRDefault="000D1E45" w:rsidP="007078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Стороны безоговорочно соглашаются под 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достоверными 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реквизитами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считать 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и понимать сведения, указанные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и/или сообщенн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при заказе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интернет-сайт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, и (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сообщенные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в сообщениях в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6B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мессенджерах 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F25C9" w:rsidRPr="00E42309">
              <w:rPr>
                <w:rFonts w:ascii="Times New Roman" w:hAnsi="Times New Roman" w:cs="Times New Roman"/>
                <w:sz w:val="24"/>
                <w:szCs w:val="24"/>
              </w:rPr>
              <w:t>электронных письмах Заказчика,</w:t>
            </w:r>
            <w:r w:rsidR="007078A6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электронную почту Исполнителя</w:t>
            </w:r>
            <w:r w:rsidR="00FA2532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и (или) др.</w:t>
            </w:r>
          </w:p>
          <w:p w14:paraId="2497277C" w14:textId="77777777" w:rsidR="000D1E45" w:rsidRPr="00E42309" w:rsidRDefault="007078A6" w:rsidP="007078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0D1E45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тот факт, что указанные им реквизиты будут использоваться </w:t>
            </w:r>
            <w:r w:rsidR="004C66B0" w:rsidRPr="00E42309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="000D1E45" w:rsidRPr="00E42309">
              <w:rPr>
                <w:rFonts w:ascii="Times New Roman" w:hAnsi="Times New Roman" w:cs="Times New Roman"/>
                <w:sz w:val="24"/>
                <w:szCs w:val="24"/>
              </w:rPr>
              <w:t xml:space="preserve"> для официальных отношений с ним и несет ответственность за достоверность предоставленн</w:t>
            </w:r>
            <w:r w:rsidRPr="00E42309">
              <w:rPr>
                <w:rFonts w:ascii="Times New Roman" w:hAnsi="Times New Roman" w:cs="Times New Roman"/>
                <w:sz w:val="24"/>
                <w:szCs w:val="24"/>
              </w:rPr>
              <w:t>ых сведений</w:t>
            </w:r>
            <w:r w:rsidR="000D1E45" w:rsidRPr="00E4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AC1614" w14:textId="77777777" w:rsidR="000D1E45" w:rsidRPr="00E42309" w:rsidRDefault="000D1E45" w:rsidP="007B4726">
      <w:pPr>
        <w:ind w:firstLine="709"/>
        <w:jc w:val="both"/>
        <w:textAlignment w:val="baseline"/>
      </w:pPr>
    </w:p>
    <w:sectPr w:rsidR="000D1E45" w:rsidRPr="00E42309" w:rsidSect="00C107FF">
      <w:headerReference w:type="default" r:id="rId12"/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E98E" w14:textId="77777777" w:rsidR="006842F1" w:rsidRPr="006B406A" w:rsidRDefault="006842F1" w:rsidP="006B406A">
      <w:r>
        <w:separator/>
      </w:r>
    </w:p>
  </w:endnote>
  <w:endnote w:type="continuationSeparator" w:id="0">
    <w:p w14:paraId="596D0A13" w14:textId="77777777" w:rsidR="006842F1" w:rsidRPr="006B406A" w:rsidRDefault="006842F1" w:rsidP="006B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PT Sans Narrow">
    <w:altName w:val="Arial Narrow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0385" w14:textId="77777777" w:rsidR="006842F1" w:rsidRPr="006B406A" w:rsidRDefault="006842F1" w:rsidP="006B406A">
      <w:r>
        <w:separator/>
      </w:r>
    </w:p>
  </w:footnote>
  <w:footnote w:type="continuationSeparator" w:id="0">
    <w:p w14:paraId="48D9EA2C" w14:textId="77777777" w:rsidR="006842F1" w:rsidRPr="006B406A" w:rsidRDefault="006842F1" w:rsidP="006B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8807"/>
      <w:docPartObj>
        <w:docPartGallery w:val="Page Numbers (Margins)"/>
        <w:docPartUnique/>
      </w:docPartObj>
    </w:sdtPr>
    <w:sdtEndPr/>
    <w:sdtContent>
      <w:p w14:paraId="4547740E" w14:textId="77777777" w:rsidR="00BE2E2D" w:rsidRDefault="007078A6">
        <w:pPr>
          <w:pStyle w:val="ac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D5F2EBE" wp14:editId="0791148E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43C8" w14:textId="77777777" w:rsidR="00BE2E2D" w:rsidRDefault="00165059">
                              <w:pPr>
                                <w:pStyle w:val="a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42309" w:rsidRPr="00E4230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B0B3255" w14:textId="77777777" w:rsidR="00BE2E2D" w:rsidRDefault="00BE2E2D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D5F2EB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eQRQIAAH8EAAAOAAAAZHJzL2Uyb0RvYy54bWysVNtu2zAMfR+wfxD03viCZE2NOEWRosOA&#10;bivQ7gMUSY616TZJidN9/SjaTdPtbVgeBJGiD8lzyKyuj0aTgwxROdvSalZSIi13QtldS7893V0s&#10;KYmJWcG0s7KlzzLS6/X7d6vBN7J2vdNCBgIgNjaDb2mfkm+KIvJeGhZnzksLj50LhiUww64QgQ2A&#10;bnRRl+WHYnBB+OC4jBG8t+MjXSN+10mevnZdlInolkJtCc+A5zafxXrFml1gvld8KoP9QxWGKQtJ&#10;T1C3LDGyD+ovKKN4cNF1acadKVzXKS6xB+imKv/o5rFnXmIvQE70J5ri/4PlXw4PgSgB2lFimQGJ&#10;bvbJYWYyz/QMPjYQ9egfQm4w+nvHf0Ri3aZndidvQnBDL5mAoqocX7z5IBsRPiXb4bMTgM4AHZk6&#10;dsGQ4ECRi6pclvmHfuCEHFGg55NA8pgIB+diWZX1ghIOT/PyanG5wIysyWC5Oh9i+iidIfnS0qB2&#10;fcIKEZod7mNClcTUKxPfoe/OaBD9wDRZlPXlchqKs5j6TUw9X9ZT3gmxeM2MHDmtxJ3SGo08ynKj&#10;A4EE0D/n0qYa69F7A6SM/mpkAOcR/DC1ox9HFPBxIzIMMAzWeQZtcx7rcsYsAGuyB3XI1I8SpuP2&#10;OKm5deIZFEHuYSdge4Gq3oVflAywCS2NP/csSEr0JwuqXlXzeV4dNOASzr3bFy+zHCBamigZr5s0&#10;rtneowp5OsYy83x1Kr2MyljNVC9MOTYwbWReo3Mbo17/N9a/AQ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GSwl5BFAgAAfwQA&#10;AA4AAAAAAAAAAAAAAAAALgIAAGRycy9lMm9Eb2MueG1sUEsBAi0AFAAGAAgAAAAhAM5RPEfbAAAA&#10;AwEAAA8AAAAAAAAAAAAAAAAAnwQAAGRycy9kb3ducmV2LnhtbFBLBQYAAAAABAAEAPMAAACnBQAA&#10;AAA=&#10;" o:allowincell="f" adj="13609,5370" fillcolor="#c0504d [3205]" stroked="f" strokecolor="#4f81bd [3204]">
                  <v:textbox inset=",0,,0">
                    <w:txbxContent>
                      <w:p w14:paraId="63CE43C8" w14:textId="77777777" w:rsidR="00BE2E2D" w:rsidRDefault="00165059">
                        <w:pPr>
                          <w:pStyle w:val="a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42309" w:rsidRPr="00E4230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7B0B3255" w14:textId="77777777" w:rsidR="00BE2E2D" w:rsidRDefault="00BE2E2D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1D8"/>
    <w:multiLevelType w:val="multilevel"/>
    <w:tmpl w:val="6046E87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61605C"/>
    <w:multiLevelType w:val="multilevel"/>
    <w:tmpl w:val="09962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F532C"/>
    <w:multiLevelType w:val="multilevel"/>
    <w:tmpl w:val="198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03D7"/>
    <w:multiLevelType w:val="hybridMultilevel"/>
    <w:tmpl w:val="F18299E2"/>
    <w:lvl w:ilvl="0" w:tplc="FAFC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FD44D8"/>
    <w:multiLevelType w:val="hybridMultilevel"/>
    <w:tmpl w:val="AA561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6C5"/>
    <w:multiLevelType w:val="multilevel"/>
    <w:tmpl w:val="D9C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B510C"/>
    <w:multiLevelType w:val="multilevel"/>
    <w:tmpl w:val="F844F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A22FB"/>
    <w:multiLevelType w:val="hybridMultilevel"/>
    <w:tmpl w:val="243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033E0"/>
    <w:multiLevelType w:val="hybridMultilevel"/>
    <w:tmpl w:val="40CAD1B6"/>
    <w:lvl w:ilvl="0" w:tplc="B156C3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F7C093E"/>
    <w:multiLevelType w:val="multilevel"/>
    <w:tmpl w:val="729C559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5306547"/>
    <w:multiLevelType w:val="multilevel"/>
    <w:tmpl w:val="3F8A03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642E7E7E"/>
    <w:multiLevelType w:val="hybridMultilevel"/>
    <w:tmpl w:val="991EB8AC"/>
    <w:lvl w:ilvl="0" w:tplc="7A22ED98">
      <w:start w:val="1"/>
      <w:numFmt w:val="decimal"/>
      <w:lvlText w:val="%1."/>
      <w:lvlJc w:val="left"/>
      <w:pPr>
        <w:ind w:left="1069" w:hanging="360"/>
      </w:pPr>
      <w:rPr>
        <w:rFonts w:ascii="Andalus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FB35BB"/>
    <w:multiLevelType w:val="multilevel"/>
    <w:tmpl w:val="CA8E4964"/>
    <w:lvl w:ilvl="0">
      <w:start w:val="3"/>
      <w:numFmt w:val="decimal"/>
      <w:lvlText w:val="%1."/>
      <w:lvlJc w:val="left"/>
      <w:pPr>
        <w:ind w:left="6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49"/>
    <w:rsid w:val="00002D11"/>
    <w:rsid w:val="00004B6E"/>
    <w:rsid w:val="00016A39"/>
    <w:rsid w:val="00025713"/>
    <w:rsid w:val="00027D2A"/>
    <w:rsid w:val="00031854"/>
    <w:rsid w:val="0003682F"/>
    <w:rsid w:val="00045432"/>
    <w:rsid w:val="00051624"/>
    <w:rsid w:val="000761CD"/>
    <w:rsid w:val="00090186"/>
    <w:rsid w:val="000D0F99"/>
    <w:rsid w:val="000D1E45"/>
    <w:rsid w:val="000D2358"/>
    <w:rsid w:val="000D2B00"/>
    <w:rsid w:val="000E53FF"/>
    <w:rsid w:val="000F207E"/>
    <w:rsid w:val="00100F17"/>
    <w:rsid w:val="001362FC"/>
    <w:rsid w:val="00152478"/>
    <w:rsid w:val="00154B9E"/>
    <w:rsid w:val="00165059"/>
    <w:rsid w:val="00165431"/>
    <w:rsid w:val="001726D1"/>
    <w:rsid w:val="001749F5"/>
    <w:rsid w:val="00176AE3"/>
    <w:rsid w:val="00183CBC"/>
    <w:rsid w:val="00194D29"/>
    <w:rsid w:val="001A0120"/>
    <w:rsid w:val="001B3290"/>
    <w:rsid w:val="001B7051"/>
    <w:rsid w:val="001C4257"/>
    <w:rsid w:val="001C7B20"/>
    <w:rsid w:val="001D51DE"/>
    <w:rsid w:val="001E1459"/>
    <w:rsid w:val="001E5187"/>
    <w:rsid w:val="001E5DC3"/>
    <w:rsid w:val="001F2309"/>
    <w:rsid w:val="00200FA1"/>
    <w:rsid w:val="0020295D"/>
    <w:rsid w:val="002063C1"/>
    <w:rsid w:val="0021617C"/>
    <w:rsid w:val="00225561"/>
    <w:rsid w:val="00234A4C"/>
    <w:rsid w:val="00244479"/>
    <w:rsid w:val="00257C86"/>
    <w:rsid w:val="002906B5"/>
    <w:rsid w:val="00290D88"/>
    <w:rsid w:val="002A3D98"/>
    <w:rsid w:val="002A5662"/>
    <w:rsid w:val="002B6098"/>
    <w:rsid w:val="002D15D5"/>
    <w:rsid w:val="002D6F03"/>
    <w:rsid w:val="002E51E6"/>
    <w:rsid w:val="002F673D"/>
    <w:rsid w:val="0030532D"/>
    <w:rsid w:val="003124B0"/>
    <w:rsid w:val="0031583A"/>
    <w:rsid w:val="00331D08"/>
    <w:rsid w:val="00344493"/>
    <w:rsid w:val="00347B9A"/>
    <w:rsid w:val="00350C82"/>
    <w:rsid w:val="0035529E"/>
    <w:rsid w:val="00355EB8"/>
    <w:rsid w:val="0038676B"/>
    <w:rsid w:val="003867C1"/>
    <w:rsid w:val="00396A8E"/>
    <w:rsid w:val="003A2281"/>
    <w:rsid w:val="003A3311"/>
    <w:rsid w:val="003A4514"/>
    <w:rsid w:val="003A757B"/>
    <w:rsid w:val="003B0234"/>
    <w:rsid w:val="003B2203"/>
    <w:rsid w:val="003C24E1"/>
    <w:rsid w:val="003E2112"/>
    <w:rsid w:val="003F7C24"/>
    <w:rsid w:val="00401812"/>
    <w:rsid w:val="00410E05"/>
    <w:rsid w:val="0043412A"/>
    <w:rsid w:val="004557B9"/>
    <w:rsid w:val="004850CF"/>
    <w:rsid w:val="004A1BDA"/>
    <w:rsid w:val="004A60A7"/>
    <w:rsid w:val="004A7CB3"/>
    <w:rsid w:val="004B522B"/>
    <w:rsid w:val="004B541F"/>
    <w:rsid w:val="004B7913"/>
    <w:rsid w:val="004B7CAE"/>
    <w:rsid w:val="004C66B0"/>
    <w:rsid w:val="004E0530"/>
    <w:rsid w:val="00500859"/>
    <w:rsid w:val="00503D06"/>
    <w:rsid w:val="00504896"/>
    <w:rsid w:val="005079AC"/>
    <w:rsid w:val="00524167"/>
    <w:rsid w:val="00531435"/>
    <w:rsid w:val="00540FA4"/>
    <w:rsid w:val="00541663"/>
    <w:rsid w:val="005478F6"/>
    <w:rsid w:val="00550B4C"/>
    <w:rsid w:val="0057128F"/>
    <w:rsid w:val="00574A3F"/>
    <w:rsid w:val="005848AF"/>
    <w:rsid w:val="00587B50"/>
    <w:rsid w:val="0059351D"/>
    <w:rsid w:val="005A1B84"/>
    <w:rsid w:val="005A2CDF"/>
    <w:rsid w:val="005C1679"/>
    <w:rsid w:val="005E75E3"/>
    <w:rsid w:val="006219A6"/>
    <w:rsid w:val="006274A9"/>
    <w:rsid w:val="006401B0"/>
    <w:rsid w:val="00640E01"/>
    <w:rsid w:val="00644075"/>
    <w:rsid w:val="00656B2F"/>
    <w:rsid w:val="00660ECB"/>
    <w:rsid w:val="006842F1"/>
    <w:rsid w:val="00686F92"/>
    <w:rsid w:val="006A214D"/>
    <w:rsid w:val="006A3D07"/>
    <w:rsid w:val="006A6D4B"/>
    <w:rsid w:val="006B0221"/>
    <w:rsid w:val="006B406A"/>
    <w:rsid w:val="006E0C5A"/>
    <w:rsid w:val="006E6850"/>
    <w:rsid w:val="006F1CC1"/>
    <w:rsid w:val="006F43AC"/>
    <w:rsid w:val="00701C06"/>
    <w:rsid w:val="007078A6"/>
    <w:rsid w:val="00711B16"/>
    <w:rsid w:val="00713A68"/>
    <w:rsid w:val="007254F8"/>
    <w:rsid w:val="007300C1"/>
    <w:rsid w:val="00740543"/>
    <w:rsid w:val="00741AC2"/>
    <w:rsid w:val="007563B3"/>
    <w:rsid w:val="00757452"/>
    <w:rsid w:val="00774C6D"/>
    <w:rsid w:val="0079175C"/>
    <w:rsid w:val="007934BA"/>
    <w:rsid w:val="007A2943"/>
    <w:rsid w:val="007B4726"/>
    <w:rsid w:val="007D2FB6"/>
    <w:rsid w:val="007D525A"/>
    <w:rsid w:val="007D60A6"/>
    <w:rsid w:val="007E7788"/>
    <w:rsid w:val="007F19B0"/>
    <w:rsid w:val="007F2442"/>
    <w:rsid w:val="008027C7"/>
    <w:rsid w:val="00804118"/>
    <w:rsid w:val="008110B4"/>
    <w:rsid w:val="0082589C"/>
    <w:rsid w:val="00830048"/>
    <w:rsid w:val="008345B7"/>
    <w:rsid w:val="0084652A"/>
    <w:rsid w:val="00853DFF"/>
    <w:rsid w:val="00856C26"/>
    <w:rsid w:val="008648AB"/>
    <w:rsid w:val="008652C9"/>
    <w:rsid w:val="008674B8"/>
    <w:rsid w:val="00874D1C"/>
    <w:rsid w:val="00882D95"/>
    <w:rsid w:val="008A2EF2"/>
    <w:rsid w:val="008A7F02"/>
    <w:rsid w:val="008B0B97"/>
    <w:rsid w:val="008B703E"/>
    <w:rsid w:val="008D2E3B"/>
    <w:rsid w:val="008E39A9"/>
    <w:rsid w:val="008E4706"/>
    <w:rsid w:val="008E79F4"/>
    <w:rsid w:val="008F4573"/>
    <w:rsid w:val="00922EB5"/>
    <w:rsid w:val="00937E59"/>
    <w:rsid w:val="00971685"/>
    <w:rsid w:val="00980CD7"/>
    <w:rsid w:val="00995DE8"/>
    <w:rsid w:val="009976B2"/>
    <w:rsid w:val="009B02F0"/>
    <w:rsid w:val="009D270B"/>
    <w:rsid w:val="009D427F"/>
    <w:rsid w:val="009F645B"/>
    <w:rsid w:val="009F7902"/>
    <w:rsid w:val="00A012EA"/>
    <w:rsid w:val="00A16A0F"/>
    <w:rsid w:val="00A24622"/>
    <w:rsid w:val="00A26612"/>
    <w:rsid w:val="00A274EE"/>
    <w:rsid w:val="00A470EA"/>
    <w:rsid w:val="00A63984"/>
    <w:rsid w:val="00A75F7E"/>
    <w:rsid w:val="00A772E0"/>
    <w:rsid w:val="00A92850"/>
    <w:rsid w:val="00A95B42"/>
    <w:rsid w:val="00A96F0A"/>
    <w:rsid w:val="00AA24C6"/>
    <w:rsid w:val="00AA7CC6"/>
    <w:rsid w:val="00AC5D87"/>
    <w:rsid w:val="00AF1A00"/>
    <w:rsid w:val="00AF63B0"/>
    <w:rsid w:val="00AF66C9"/>
    <w:rsid w:val="00B042F5"/>
    <w:rsid w:val="00B33197"/>
    <w:rsid w:val="00B37BAB"/>
    <w:rsid w:val="00B41A7A"/>
    <w:rsid w:val="00B62398"/>
    <w:rsid w:val="00B635BE"/>
    <w:rsid w:val="00B73E6A"/>
    <w:rsid w:val="00B75ED1"/>
    <w:rsid w:val="00B83B9C"/>
    <w:rsid w:val="00B867F8"/>
    <w:rsid w:val="00B939B8"/>
    <w:rsid w:val="00B93FC6"/>
    <w:rsid w:val="00B9586D"/>
    <w:rsid w:val="00BA499A"/>
    <w:rsid w:val="00BB0BB9"/>
    <w:rsid w:val="00BD1AE2"/>
    <w:rsid w:val="00BE2E2D"/>
    <w:rsid w:val="00BE5DD4"/>
    <w:rsid w:val="00BE7A58"/>
    <w:rsid w:val="00BF11A0"/>
    <w:rsid w:val="00BF25C9"/>
    <w:rsid w:val="00BF48A3"/>
    <w:rsid w:val="00C07C94"/>
    <w:rsid w:val="00C107FF"/>
    <w:rsid w:val="00C1517B"/>
    <w:rsid w:val="00C31AEF"/>
    <w:rsid w:val="00C33258"/>
    <w:rsid w:val="00C75216"/>
    <w:rsid w:val="00C779D0"/>
    <w:rsid w:val="00C82D1C"/>
    <w:rsid w:val="00C86510"/>
    <w:rsid w:val="00C91CB6"/>
    <w:rsid w:val="00CA20B3"/>
    <w:rsid w:val="00CC4C82"/>
    <w:rsid w:val="00CD29D2"/>
    <w:rsid w:val="00CD6C27"/>
    <w:rsid w:val="00CE24F8"/>
    <w:rsid w:val="00CF1C14"/>
    <w:rsid w:val="00CF5B84"/>
    <w:rsid w:val="00D058D3"/>
    <w:rsid w:val="00D15ED3"/>
    <w:rsid w:val="00D201F1"/>
    <w:rsid w:val="00D2585C"/>
    <w:rsid w:val="00D31738"/>
    <w:rsid w:val="00D369C7"/>
    <w:rsid w:val="00D57C3E"/>
    <w:rsid w:val="00D6422A"/>
    <w:rsid w:val="00D6481B"/>
    <w:rsid w:val="00D91300"/>
    <w:rsid w:val="00D96E85"/>
    <w:rsid w:val="00DA621D"/>
    <w:rsid w:val="00DB1677"/>
    <w:rsid w:val="00DB1F87"/>
    <w:rsid w:val="00DB221A"/>
    <w:rsid w:val="00DB7DE0"/>
    <w:rsid w:val="00DC1B09"/>
    <w:rsid w:val="00DE4D7A"/>
    <w:rsid w:val="00DF305A"/>
    <w:rsid w:val="00E01804"/>
    <w:rsid w:val="00E03485"/>
    <w:rsid w:val="00E07F36"/>
    <w:rsid w:val="00E10A17"/>
    <w:rsid w:val="00E11713"/>
    <w:rsid w:val="00E12F82"/>
    <w:rsid w:val="00E261D1"/>
    <w:rsid w:val="00E36552"/>
    <w:rsid w:val="00E36EF9"/>
    <w:rsid w:val="00E42309"/>
    <w:rsid w:val="00E5063F"/>
    <w:rsid w:val="00E5639C"/>
    <w:rsid w:val="00E60DEF"/>
    <w:rsid w:val="00E63BD0"/>
    <w:rsid w:val="00E708A8"/>
    <w:rsid w:val="00E765B1"/>
    <w:rsid w:val="00E8695F"/>
    <w:rsid w:val="00E9639D"/>
    <w:rsid w:val="00EA1507"/>
    <w:rsid w:val="00ED12F8"/>
    <w:rsid w:val="00ED2DDE"/>
    <w:rsid w:val="00ED4610"/>
    <w:rsid w:val="00EE2B46"/>
    <w:rsid w:val="00EE4449"/>
    <w:rsid w:val="00EE6CDD"/>
    <w:rsid w:val="00EF10CE"/>
    <w:rsid w:val="00EF2792"/>
    <w:rsid w:val="00F03F8E"/>
    <w:rsid w:val="00F1058E"/>
    <w:rsid w:val="00F179F8"/>
    <w:rsid w:val="00F272EF"/>
    <w:rsid w:val="00F406E1"/>
    <w:rsid w:val="00F4195F"/>
    <w:rsid w:val="00F42A0B"/>
    <w:rsid w:val="00F4447E"/>
    <w:rsid w:val="00F46AD3"/>
    <w:rsid w:val="00F50C49"/>
    <w:rsid w:val="00F56C97"/>
    <w:rsid w:val="00F700BC"/>
    <w:rsid w:val="00F758E8"/>
    <w:rsid w:val="00F97DF7"/>
    <w:rsid w:val="00FA2532"/>
    <w:rsid w:val="00FB1C4F"/>
    <w:rsid w:val="00FC0DAE"/>
    <w:rsid w:val="00FC7263"/>
    <w:rsid w:val="00FD036F"/>
    <w:rsid w:val="00FD1BB8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6DDE"/>
  <w15:docId w15:val="{03116CD0-FC3A-4FB8-A998-73DC623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 Narrow" w:eastAsiaTheme="minorHAnsi" w:hAnsi="PT Sans Narro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C4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86F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6F9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6F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6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6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F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6B40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B40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867C1"/>
    <w:pPr>
      <w:spacing w:before="100" w:beforeAutospacing="1" w:after="100" w:afterAutospacing="1"/>
    </w:pPr>
  </w:style>
  <w:style w:type="character" w:styleId="af0">
    <w:name w:val="page number"/>
    <w:basedOn w:val="a0"/>
    <w:uiPriority w:val="99"/>
    <w:unhideWhenUsed/>
    <w:rsid w:val="00BE2E2D"/>
    <w:rPr>
      <w:rFonts w:eastAsiaTheme="minorEastAsia" w:cstheme="minorBidi"/>
      <w:bCs w:val="0"/>
      <w:iCs w:val="0"/>
      <w:szCs w:val="22"/>
      <w:lang w:val="ru-RU"/>
    </w:rPr>
  </w:style>
  <w:style w:type="character" w:styleId="af1">
    <w:name w:val="Hyperlink"/>
    <w:basedOn w:val="a0"/>
    <w:uiPriority w:val="99"/>
    <w:unhideWhenUsed/>
    <w:rsid w:val="00F4447E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A4514"/>
    <w:pPr>
      <w:ind w:left="720"/>
      <w:contextualSpacing/>
    </w:pPr>
  </w:style>
  <w:style w:type="paragraph" w:styleId="af3">
    <w:name w:val="Body Text"/>
    <w:basedOn w:val="a"/>
    <w:link w:val="af4"/>
    <w:rsid w:val="00F406E1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406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Style0">
    <w:name w:val="TableStyle0"/>
    <w:rsid w:val="006A6D4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"/>
    <w:uiPriority w:val="99"/>
    <w:semiHidden/>
    <w:unhideWhenUsed/>
    <w:rsid w:val="00BE7A58"/>
    <w:pPr>
      <w:spacing w:before="100" w:beforeAutospacing="1" w:after="100" w:afterAutospacing="1"/>
    </w:pPr>
  </w:style>
  <w:style w:type="character" w:customStyle="1" w:styleId="tel-sm">
    <w:name w:val="tel-sm"/>
    <w:basedOn w:val="a0"/>
    <w:rsid w:val="00BE7A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74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74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74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74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ord-wrapper">
    <w:name w:val="word-wrapper"/>
    <w:basedOn w:val="a0"/>
    <w:rsid w:val="00D3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enalvideo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enalvideo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senalvide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senalvide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B244-12D4-48D4-B8A6-48F39B54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kasheuski</dc:creator>
  <cp:lastModifiedBy>User</cp:lastModifiedBy>
  <cp:revision>7</cp:revision>
  <cp:lastPrinted>2018-12-26T09:21:00Z</cp:lastPrinted>
  <dcterms:created xsi:type="dcterms:W3CDTF">2023-11-20T14:53:00Z</dcterms:created>
  <dcterms:modified xsi:type="dcterms:W3CDTF">2023-11-24T06:59:00Z</dcterms:modified>
</cp:coreProperties>
</file>